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0A8D2" w14:textId="42307BC4" w:rsidR="004B2BBA" w:rsidRPr="004B2BBA" w:rsidRDefault="004B2BBA">
      <w:pPr>
        <w:rPr>
          <w:b/>
          <w:bCs/>
        </w:rPr>
      </w:pPr>
      <w:r w:rsidRPr="004B2BBA">
        <w:rPr>
          <w:b/>
          <w:bCs/>
        </w:rPr>
        <w:t>Provider Information for Schools (for website)</w:t>
      </w:r>
    </w:p>
    <w:p w14:paraId="59C5C5AB" w14:textId="528615AB" w:rsidR="004B2BBA" w:rsidRPr="004B2BBA" w:rsidRDefault="004B2BBA">
      <w:pPr>
        <w:rPr>
          <w:b/>
          <w:bCs/>
        </w:rPr>
      </w:pPr>
      <w:r w:rsidRPr="004B2BBA">
        <w:rPr>
          <w:b/>
          <w:bCs/>
        </w:rPr>
        <w:t>Training Provider Name</w:t>
      </w:r>
      <w:r w:rsidR="000A0EA2">
        <w:rPr>
          <w:b/>
          <w:bCs/>
        </w:rPr>
        <w:t xml:space="preserve">: </w:t>
      </w:r>
      <w:r w:rsidR="000A0EA2" w:rsidRPr="00F06A5D">
        <w:t>Northamptonshire Teaching School Hub</w:t>
      </w:r>
      <w:r w:rsidR="002256E0">
        <w:t xml:space="preserve"> (NTSH)</w:t>
      </w:r>
      <w:r w:rsidR="000A0EA2" w:rsidRPr="00F06A5D">
        <w:t xml:space="preserve"> working with accredited provider Teach First</w:t>
      </w:r>
    </w:p>
    <w:p w14:paraId="576B6F07" w14:textId="2A6DE20F" w:rsidR="004B2BBA" w:rsidRDefault="004B2BBA">
      <w:pPr>
        <w:rPr>
          <w:b/>
          <w:bCs/>
        </w:rPr>
      </w:pPr>
      <w:r w:rsidRPr="004B2BBA">
        <w:rPr>
          <w:b/>
          <w:bCs/>
        </w:rPr>
        <w:t>Training Provider Address</w:t>
      </w:r>
    </w:p>
    <w:p w14:paraId="5DF81004" w14:textId="77777777" w:rsidR="00F06A5D" w:rsidRPr="004E2FD9" w:rsidRDefault="00F06A5D" w:rsidP="00F06A5D">
      <w:pPr>
        <w:spacing w:after="0" w:line="240" w:lineRule="auto"/>
        <w:rPr>
          <w:rFonts w:cstheme="minorHAnsi"/>
        </w:rPr>
      </w:pPr>
      <w:r w:rsidRPr="004E2FD9">
        <w:rPr>
          <w:rFonts w:cstheme="minorHAnsi"/>
        </w:rPr>
        <w:t>Northamptonshire Teaching School Hub</w:t>
      </w:r>
    </w:p>
    <w:p w14:paraId="108B3EE0" w14:textId="77777777" w:rsidR="00F06A5D" w:rsidRPr="004E2FD9" w:rsidRDefault="00F06A5D" w:rsidP="00F06A5D">
      <w:pPr>
        <w:spacing w:after="0" w:line="240" w:lineRule="auto"/>
        <w:rPr>
          <w:rFonts w:cstheme="minorHAnsi"/>
        </w:rPr>
      </w:pPr>
      <w:r w:rsidRPr="004E2FD9">
        <w:rPr>
          <w:rFonts w:cstheme="minorHAnsi"/>
        </w:rPr>
        <w:t>Brooke Weston Trust</w:t>
      </w:r>
    </w:p>
    <w:p w14:paraId="48F7CD8C" w14:textId="77777777" w:rsidR="00F06A5D" w:rsidRPr="004E2FD9" w:rsidRDefault="00F06A5D" w:rsidP="00F06A5D">
      <w:pPr>
        <w:spacing w:after="0" w:line="240" w:lineRule="auto"/>
        <w:rPr>
          <w:rFonts w:cstheme="minorHAnsi"/>
        </w:rPr>
      </w:pPr>
      <w:r w:rsidRPr="004E2FD9">
        <w:rPr>
          <w:rFonts w:cstheme="minorHAnsi"/>
        </w:rPr>
        <w:t>Coomb Road</w:t>
      </w:r>
    </w:p>
    <w:p w14:paraId="65955A36" w14:textId="77777777" w:rsidR="00F06A5D" w:rsidRPr="004E2FD9" w:rsidRDefault="00F06A5D" w:rsidP="00F06A5D">
      <w:pPr>
        <w:spacing w:after="0" w:line="240" w:lineRule="auto"/>
        <w:rPr>
          <w:rFonts w:cstheme="minorHAnsi"/>
        </w:rPr>
      </w:pPr>
      <w:r w:rsidRPr="004E2FD9">
        <w:rPr>
          <w:rFonts w:cstheme="minorHAnsi"/>
        </w:rPr>
        <w:t>Great Oakley</w:t>
      </w:r>
    </w:p>
    <w:p w14:paraId="2DB2A81A" w14:textId="77777777" w:rsidR="00F06A5D" w:rsidRPr="004E2FD9" w:rsidRDefault="00F06A5D" w:rsidP="00F06A5D">
      <w:pPr>
        <w:spacing w:after="0" w:line="240" w:lineRule="auto"/>
        <w:rPr>
          <w:rFonts w:cstheme="minorHAnsi"/>
        </w:rPr>
      </w:pPr>
      <w:r w:rsidRPr="004E2FD9">
        <w:rPr>
          <w:rFonts w:cstheme="minorHAnsi"/>
        </w:rPr>
        <w:t>NN18 8LA</w:t>
      </w:r>
    </w:p>
    <w:p w14:paraId="507A5531" w14:textId="77777777" w:rsidR="000A0EA2" w:rsidRPr="004B2BBA" w:rsidRDefault="000A0EA2">
      <w:pPr>
        <w:rPr>
          <w:b/>
          <w:bCs/>
        </w:rPr>
      </w:pPr>
    </w:p>
    <w:p w14:paraId="57D4D9B9" w14:textId="77777777" w:rsidR="004B2BBA" w:rsidRDefault="004B2BBA"/>
    <w:p w14:paraId="7F61AC7E" w14:textId="77777777" w:rsidR="004B2BBA" w:rsidRDefault="004B2BBA"/>
    <w:tbl>
      <w:tblPr>
        <w:tblStyle w:val="TableGrid"/>
        <w:tblW w:w="0" w:type="auto"/>
        <w:tblLook w:val="04A0" w:firstRow="1" w:lastRow="0" w:firstColumn="1" w:lastColumn="0" w:noHBand="0" w:noVBand="1"/>
      </w:tblPr>
      <w:tblGrid>
        <w:gridCol w:w="3539"/>
        <w:gridCol w:w="5477"/>
      </w:tblGrid>
      <w:tr w:rsidR="004B2BBA" w14:paraId="06E42134" w14:textId="77777777" w:rsidTr="0066453F">
        <w:tc>
          <w:tcPr>
            <w:tcW w:w="9016" w:type="dxa"/>
            <w:gridSpan w:val="2"/>
          </w:tcPr>
          <w:p w14:paraId="21D6FF8E" w14:textId="77777777" w:rsidR="004B2BBA" w:rsidRPr="004B2BBA" w:rsidRDefault="004B2BBA">
            <w:pPr>
              <w:rPr>
                <w:b/>
                <w:bCs/>
              </w:rPr>
            </w:pPr>
            <w:r w:rsidRPr="004B2BBA">
              <w:rPr>
                <w:b/>
                <w:bCs/>
              </w:rPr>
              <w:t>General information about you (maximum 150 words)</w:t>
            </w:r>
          </w:p>
          <w:p w14:paraId="56001689" w14:textId="7845E571" w:rsidR="000034F0" w:rsidRDefault="00733ABE" w:rsidP="000034F0">
            <w:r>
              <w:t>NTSH are a DfE designated Hub of excellence</w:t>
            </w:r>
            <w:r w:rsidR="000034F0">
              <w:t xml:space="preserve"> and offers trainees a strong existing expertise; we are at the forefront of innovative practice in our area. </w:t>
            </w:r>
            <w:r w:rsidR="000F4358">
              <w:t>Strong existing partnerships in the local area mean w</w:t>
            </w:r>
            <w:r w:rsidR="000034F0">
              <w:t>e can provide trainees the chance to experience excellent</w:t>
            </w:r>
            <w:r w:rsidR="00B413F0">
              <w:t xml:space="preserve"> and contrasting</w:t>
            </w:r>
            <w:r w:rsidR="000034F0">
              <w:t xml:space="preserve"> school placements. Our training Hub is located at </w:t>
            </w:r>
            <w:r w:rsidR="00B413F0">
              <w:t xml:space="preserve">the excellent </w:t>
            </w:r>
            <w:r w:rsidR="000034F0">
              <w:t>Brooke Weston Academy in Corby and is affiliated with the wider Brooke Weston Trust.  We offer a dedicated space to start you on your golden thread of career development</w:t>
            </w:r>
            <w:r w:rsidR="00AC43CB">
              <w:t xml:space="preserve"> with all academic training delivered in our bespoke premises on the Brooke Weston site.</w:t>
            </w:r>
          </w:p>
          <w:p w14:paraId="6EFC4CAC" w14:textId="77777777" w:rsidR="000034F0" w:rsidRDefault="000034F0" w:rsidP="000034F0"/>
          <w:p w14:paraId="13A5A4D8" w14:textId="5EC4E2DF" w:rsidR="004B2BBA" w:rsidRDefault="000034F0" w:rsidP="000034F0">
            <w:r>
              <w:t>Working with our Teach First</w:t>
            </w:r>
            <w:r w:rsidR="00DC05B6">
              <w:t xml:space="preserve"> partner (Ofsted Outstanding April 2023)</w:t>
            </w:r>
            <w:r>
              <w:t>, we seek to ensure that trainees graduate from the course feeling supported, confident and well equipped for teaching. Completion and employment rates are high. Trainee satisfaction is also at a very high level, as shown by evaluations of the course.  The academic training, the opportunity to discuss issues with peers, the level of support and the feeling of being valued are all particularly appreciated.</w:t>
            </w:r>
          </w:p>
          <w:p w14:paraId="3DDC0ABA" w14:textId="77777777" w:rsidR="004B2BBA" w:rsidRDefault="004B2BBA"/>
          <w:p w14:paraId="7C3682D6" w14:textId="77777777" w:rsidR="004B2BBA" w:rsidRDefault="004B2BBA"/>
          <w:p w14:paraId="38780A43" w14:textId="77777777" w:rsidR="004B2BBA" w:rsidRDefault="004B2BBA"/>
          <w:p w14:paraId="1AF011B6" w14:textId="4E0C5EA7" w:rsidR="004B2BBA" w:rsidRDefault="004B2BBA"/>
        </w:tc>
      </w:tr>
      <w:tr w:rsidR="004B2BBA" w14:paraId="389A2E0C" w14:textId="77777777" w:rsidTr="004B2BBA">
        <w:tc>
          <w:tcPr>
            <w:tcW w:w="3539" w:type="dxa"/>
          </w:tcPr>
          <w:p w14:paraId="72305AE1" w14:textId="77777777" w:rsidR="004B2BBA" w:rsidRDefault="004B2BBA">
            <w:r w:rsidRPr="009E3AE3">
              <w:rPr>
                <w:b/>
                <w:bCs/>
              </w:rPr>
              <w:t>Geographical areas covered</w:t>
            </w:r>
            <w:r>
              <w:t xml:space="preserve"> (be specific e.g. Wellingborough, Kettering etc.)</w:t>
            </w:r>
          </w:p>
          <w:p w14:paraId="6AB6548E" w14:textId="77777777" w:rsidR="004B2BBA" w:rsidRDefault="004B2BBA"/>
          <w:p w14:paraId="78DA7033" w14:textId="1701C29D" w:rsidR="004B2BBA" w:rsidRDefault="004B2BBA"/>
        </w:tc>
        <w:tc>
          <w:tcPr>
            <w:tcW w:w="5477" w:type="dxa"/>
          </w:tcPr>
          <w:p w14:paraId="6F0F4A16" w14:textId="2DDF2185" w:rsidR="004B2BBA" w:rsidRDefault="004321C5">
            <w:r>
              <w:t>North</w:t>
            </w:r>
            <w:r w:rsidR="00CB137C">
              <w:t xml:space="preserve"> Northants (our training Hub is in Corby), including Kettering and Wellingborough, more central Northampton locations</w:t>
            </w:r>
            <w:r w:rsidR="00134609">
              <w:t>.  Cambridgeshire, Peterborough and Wisbech.  Some trainees come from Oundle or Thrapston areas.</w:t>
            </w:r>
          </w:p>
        </w:tc>
      </w:tr>
      <w:tr w:rsidR="004B2BBA" w14:paraId="382AFC10" w14:textId="77777777" w:rsidTr="004B2BBA">
        <w:tc>
          <w:tcPr>
            <w:tcW w:w="3539" w:type="dxa"/>
          </w:tcPr>
          <w:p w14:paraId="66801514" w14:textId="77777777" w:rsidR="004B2BBA" w:rsidRDefault="004B2BBA">
            <w:r w:rsidRPr="009E3AE3">
              <w:rPr>
                <w:b/>
                <w:bCs/>
              </w:rPr>
              <w:t>Courses offered</w:t>
            </w:r>
            <w:r>
              <w:t xml:space="preserve"> (e.g. primary, secondary, subjects, age ranges)</w:t>
            </w:r>
          </w:p>
          <w:p w14:paraId="00BAFCBB" w14:textId="77777777" w:rsidR="004B2BBA" w:rsidRDefault="004B2BBA"/>
          <w:p w14:paraId="29982388" w14:textId="77777777" w:rsidR="004B2BBA" w:rsidRDefault="004B2BBA"/>
          <w:p w14:paraId="7A08F594" w14:textId="77777777" w:rsidR="004B2BBA" w:rsidRDefault="004B2BBA"/>
          <w:p w14:paraId="0DE5462C" w14:textId="58951722" w:rsidR="004B2BBA" w:rsidRDefault="004B2BBA"/>
        </w:tc>
        <w:tc>
          <w:tcPr>
            <w:tcW w:w="5477" w:type="dxa"/>
          </w:tcPr>
          <w:p w14:paraId="09F524E0" w14:textId="62A6476B" w:rsidR="004B2BBA" w:rsidRDefault="00134609">
            <w:r>
              <w:t>General Primary aged 5-11</w:t>
            </w:r>
            <w:r w:rsidR="00596DFF">
              <w:t xml:space="preserve"> </w:t>
            </w:r>
          </w:p>
          <w:p w14:paraId="6EFCC758" w14:textId="10CAE057" w:rsidR="00596DFF" w:rsidRDefault="00596DFF">
            <w:r>
              <w:t>Early Years</w:t>
            </w:r>
          </w:p>
          <w:p w14:paraId="6706BDB7" w14:textId="407B7EDC" w:rsidR="00134609" w:rsidRDefault="00134609">
            <w:r>
              <w:t>Secondary subjects</w:t>
            </w:r>
            <w:r w:rsidR="003F17AE">
              <w:t xml:space="preserve"> age 11-18</w:t>
            </w:r>
            <w:r>
              <w:t xml:space="preserve"> in:</w:t>
            </w:r>
          </w:p>
          <w:p w14:paraId="5DA89D2C" w14:textId="77777777" w:rsidR="00134609" w:rsidRDefault="00134609" w:rsidP="00134609">
            <w:pPr>
              <w:pStyle w:val="ListParagraph"/>
              <w:numPr>
                <w:ilvl w:val="0"/>
                <w:numId w:val="1"/>
              </w:numPr>
            </w:pPr>
            <w:r>
              <w:t>English</w:t>
            </w:r>
          </w:p>
          <w:p w14:paraId="7857F87A" w14:textId="77777777" w:rsidR="00134609" w:rsidRDefault="00134609" w:rsidP="00134609">
            <w:pPr>
              <w:pStyle w:val="ListParagraph"/>
              <w:numPr>
                <w:ilvl w:val="0"/>
                <w:numId w:val="1"/>
              </w:numPr>
            </w:pPr>
            <w:r>
              <w:t>Maths</w:t>
            </w:r>
          </w:p>
          <w:p w14:paraId="4C503E33" w14:textId="77777777" w:rsidR="00134609" w:rsidRDefault="00134609" w:rsidP="00134609">
            <w:pPr>
              <w:pStyle w:val="ListParagraph"/>
              <w:numPr>
                <w:ilvl w:val="0"/>
                <w:numId w:val="1"/>
              </w:numPr>
            </w:pPr>
            <w:r>
              <w:t>MFL (Spanish)</w:t>
            </w:r>
          </w:p>
          <w:p w14:paraId="728007F1" w14:textId="77777777" w:rsidR="00134609" w:rsidRDefault="00134609" w:rsidP="00134609">
            <w:pPr>
              <w:pStyle w:val="ListParagraph"/>
              <w:numPr>
                <w:ilvl w:val="0"/>
                <w:numId w:val="1"/>
              </w:numPr>
            </w:pPr>
            <w:r>
              <w:t>History</w:t>
            </w:r>
          </w:p>
          <w:p w14:paraId="2754AEAE" w14:textId="77777777" w:rsidR="00134609" w:rsidRDefault="00134609" w:rsidP="00134609">
            <w:pPr>
              <w:pStyle w:val="ListParagraph"/>
              <w:numPr>
                <w:ilvl w:val="0"/>
                <w:numId w:val="1"/>
              </w:numPr>
            </w:pPr>
            <w:r>
              <w:t>Geography</w:t>
            </w:r>
          </w:p>
          <w:p w14:paraId="7BD17904" w14:textId="77777777" w:rsidR="00134609" w:rsidRDefault="00134609" w:rsidP="00134609">
            <w:pPr>
              <w:pStyle w:val="ListParagraph"/>
              <w:numPr>
                <w:ilvl w:val="0"/>
                <w:numId w:val="1"/>
              </w:numPr>
            </w:pPr>
            <w:r>
              <w:t>Biology</w:t>
            </w:r>
            <w:r w:rsidR="003F17AE">
              <w:t xml:space="preserve"> (with General Science)</w:t>
            </w:r>
          </w:p>
          <w:p w14:paraId="2FC1C839" w14:textId="4453EC8A" w:rsidR="00596DFF" w:rsidRDefault="003F17AE" w:rsidP="00596DFF">
            <w:pPr>
              <w:pStyle w:val="ListParagraph"/>
              <w:numPr>
                <w:ilvl w:val="0"/>
                <w:numId w:val="1"/>
              </w:numPr>
            </w:pPr>
            <w:r>
              <w:t>Physical Education</w:t>
            </w:r>
          </w:p>
        </w:tc>
      </w:tr>
      <w:tr w:rsidR="004B2BBA" w14:paraId="22A0EDBA" w14:textId="77777777" w:rsidTr="004B2BBA">
        <w:tc>
          <w:tcPr>
            <w:tcW w:w="3539" w:type="dxa"/>
          </w:tcPr>
          <w:p w14:paraId="4A6AB4A0" w14:textId="77777777" w:rsidR="004B2BBA" w:rsidRDefault="004B2BBA">
            <w:r w:rsidRPr="009E3AE3">
              <w:rPr>
                <w:b/>
                <w:bCs/>
              </w:rPr>
              <w:lastRenderedPageBreak/>
              <w:t>Routes into teaching offered</w:t>
            </w:r>
            <w:r>
              <w:t xml:space="preserve"> (e.g. primary general, primary specialist, assessment only QTS, QTS with PGCE, QTS only)</w:t>
            </w:r>
          </w:p>
          <w:p w14:paraId="6E2B6070" w14:textId="77777777" w:rsidR="004B2BBA" w:rsidRDefault="004B2BBA"/>
          <w:p w14:paraId="02AB321A" w14:textId="77777777" w:rsidR="004B2BBA" w:rsidRDefault="004B2BBA"/>
          <w:p w14:paraId="3101CA93" w14:textId="77777777" w:rsidR="004B2BBA" w:rsidRDefault="004B2BBA"/>
          <w:p w14:paraId="6414C4FB" w14:textId="00E5447C" w:rsidR="004B2BBA" w:rsidRDefault="004B2BBA"/>
        </w:tc>
        <w:tc>
          <w:tcPr>
            <w:tcW w:w="5477" w:type="dxa"/>
          </w:tcPr>
          <w:p w14:paraId="05F8F651" w14:textId="77777777" w:rsidR="004B2BBA" w:rsidRDefault="003F17AE">
            <w:r>
              <w:t>PGCE (awarded by Sheffield Hallam University) with QTS</w:t>
            </w:r>
            <w:r w:rsidR="000C5961">
              <w:t>.  This is a full time School Centred Initial Teacher Training programme (SCITT).</w:t>
            </w:r>
          </w:p>
          <w:p w14:paraId="297B05D4" w14:textId="77777777" w:rsidR="00056D39" w:rsidRDefault="00056D39"/>
          <w:p w14:paraId="0BD5C2DA" w14:textId="3CB0304D" w:rsidR="00056D39" w:rsidRDefault="00056D39">
            <w:r>
              <w:t>The route is unsalaried but trainees can apply for student finance and many secondary subjects carry generous government bursaries.</w:t>
            </w:r>
          </w:p>
        </w:tc>
      </w:tr>
      <w:tr w:rsidR="004B2BBA" w14:paraId="711FDFEF" w14:textId="77777777" w:rsidTr="004B2BBA">
        <w:tc>
          <w:tcPr>
            <w:tcW w:w="3539" w:type="dxa"/>
          </w:tcPr>
          <w:p w14:paraId="5BE8425D" w14:textId="1BE42591" w:rsidR="004B2BBA" w:rsidRPr="009E3AE3" w:rsidRDefault="009E3AE3">
            <w:pPr>
              <w:rPr>
                <w:b/>
                <w:bCs/>
              </w:rPr>
            </w:pPr>
            <w:r>
              <w:rPr>
                <w:b/>
                <w:bCs/>
              </w:rPr>
              <w:t xml:space="preserve">Main contact and contact details </w:t>
            </w:r>
            <w:r w:rsidRPr="009E3AE3">
              <w:t>(including website address)</w:t>
            </w:r>
          </w:p>
          <w:p w14:paraId="4ECE5728" w14:textId="77777777" w:rsidR="004B2BBA" w:rsidRDefault="004B2BBA"/>
          <w:p w14:paraId="5E183FF9" w14:textId="77777777" w:rsidR="004B2BBA" w:rsidRDefault="004B2BBA"/>
          <w:p w14:paraId="12CCCBD2" w14:textId="6334D8C6" w:rsidR="004B2BBA" w:rsidRDefault="004B2BBA"/>
        </w:tc>
        <w:tc>
          <w:tcPr>
            <w:tcW w:w="5477" w:type="dxa"/>
          </w:tcPr>
          <w:p w14:paraId="64102CA7" w14:textId="77777777" w:rsidR="004B2BBA" w:rsidRDefault="00056D39">
            <w:r>
              <w:t xml:space="preserve">Angela Brown: email </w:t>
            </w:r>
            <w:hyperlink r:id="rId5" w:history="1">
              <w:r w:rsidRPr="009A7296">
                <w:rPr>
                  <w:rStyle w:val="Hyperlink"/>
                </w:rPr>
                <w:t>itt@northantstshub.org</w:t>
              </w:r>
            </w:hyperlink>
            <w:r>
              <w:t xml:space="preserve"> </w:t>
            </w:r>
          </w:p>
          <w:p w14:paraId="6E6AC0B6" w14:textId="77777777" w:rsidR="00056D39" w:rsidRDefault="00056D39"/>
          <w:p w14:paraId="55B3E332" w14:textId="676CE6A3" w:rsidR="00056D39" w:rsidRDefault="00596DFF">
            <w:hyperlink r:id="rId6" w:history="1">
              <w:r w:rsidR="00F77E19" w:rsidRPr="009A7296">
                <w:rPr>
                  <w:rStyle w:val="Hyperlink"/>
                </w:rPr>
                <w:t>https://www.northamptonshireteachingschoolhub.org/</w:t>
              </w:r>
            </w:hyperlink>
            <w:r w:rsidR="00F77E19">
              <w:t xml:space="preserve"> </w:t>
            </w:r>
          </w:p>
        </w:tc>
      </w:tr>
    </w:tbl>
    <w:p w14:paraId="45562432" w14:textId="77777777" w:rsidR="004B2BBA" w:rsidRDefault="004B2BBA"/>
    <w:p w14:paraId="0E50EE0F" w14:textId="77777777" w:rsidR="004B2BBA" w:rsidRDefault="004B2BBA"/>
    <w:sectPr w:rsidR="004B2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BE5DDD"/>
    <w:multiLevelType w:val="hybridMultilevel"/>
    <w:tmpl w:val="2C74E484"/>
    <w:lvl w:ilvl="0" w:tplc="E2AEC64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503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BA"/>
    <w:rsid w:val="000034F0"/>
    <w:rsid w:val="00007B95"/>
    <w:rsid w:val="00056D39"/>
    <w:rsid w:val="000A0EA2"/>
    <w:rsid w:val="000C5961"/>
    <w:rsid w:val="000F4358"/>
    <w:rsid w:val="00134609"/>
    <w:rsid w:val="002256E0"/>
    <w:rsid w:val="00365512"/>
    <w:rsid w:val="003F17AE"/>
    <w:rsid w:val="004321C5"/>
    <w:rsid w:val="004B2BBA"/>
    <w:rsid w:val="004E2FD9"/>
    <w:rsid w:val="005735F5"/>
    <w:rsid w:val="00592A74"/>
    <w:rsid w:val="00596DFF"/>
    <w:rsid w:val="00612E9F"/>
    <w:rsid w:val="00721BAD"/>
    <w:rsid w:val="00733ABE"/>
    <w:rsid w:val="008D1689"/>
    <w:rsid w:val="008F3A5F"/>
    <w:rsid w:val="009657C1"/>
    <w:rsid w:val="009E3AE3"/>
    <w:rsid w:val="00A0777B"/>
    <w:rsid w:val="00AC43CB"/>
    <w:rsid w:val="00B413F0"/>
    <w:rsid w:val="00CB137C"/>
    <w:rsid w:val="00DC05B6"/>
    <w:rsid w:val="00E44933"/>
    <w:rsid w:val="00EF3561"/>
    <w:rsid w:val="00F06A5D"/>
    <w:rsid w:val="00F77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9C46"/>
  <w15:chartTrackingRefBased/>
  <w15:docId w15:val="{DB726841-C7E9-45AC-9B55-640636F0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609"/>
    <w:pPr>
      <w:ind w:left="720"/>
      <w:contextualSpacing/>
    </w:pPr>
  </w:style>
  <w:style w:type="character" w:styleId="Hyperlink">
    <w:name w:val="Hyperlink"/>
    <w:basedOn w:val="DefaultParagraphFont"/>
    <w:uiPriority w:val="99"/>
    <w:unhideWhenUsed/>
    <w:rsid w:val="00056D39"/>
    <w:rPr>
      <w:color w:val="0563C1" w:themeColor="hyperlink"/>
      <w:u w:val="single"/>
    </w:rPr>
  </w:style>
  <w:style w:type="character" w:styleId="UnresolvedMention">
    <w:name w:val="Unresolved Mention"/>
    <w:basedOn w:val="DefaultParagraphFont"/>
    <w:uiPriority w:val="99"/>
    <w:semiHidden/>
    <w:unhideWhenUsed/>
    <w:rsid w:val="00056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rthamptonshireteachingschoolhub.org/" TargetMode="External"/><Relationship Id="rId5" Type="http://schemas.openxmlformats.org/officeDocument/2006/relationships/hyperlink" Target="mailto:itt@northantstshu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 Elleman</dc:creator>
  <cp:keywords/>
  <dc:description/>
  <cp:lastModifiedBy>Diane Elleman</cp:lastModifiedBy>
  <cp:revision>3</cp:revision>
  <dcterms:created xsi:type="dcterms:W3CDTF">2024-03-05T13:23:00Z</dcterms:created>
  <dcterms:modified xsi:type="dcterms:W3CDTF">2024-03-05T13:23:00Z</dcterms:modified>
</cp:coreProperties>
</file>